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239" w:rsidRPr="00DD0333" w:rsidRDefault="00C27239" w:rsidP="00D916FA">
      <w:pPr>
        <w:ind w:firstLine="4820"/>
        <w:jc w:val="both"/>
        <w:rPr>
          <w:rFonts w:ascii="Arial" w:hAnsi="Arial" w:cs="Arial"/>
          <w:sz w:val="26"/>
          <w:szCs w:val="26"/>
        </w:rPr>
      </w:pPr>
      <w:r w:rsidRPr="00DD0333">
        <w:rPr>
          <w:rFonts w:ascii="Arial" w:hAnsi="Arial" w:cs="Arial"/>
          <w:sz w:val="26"/>
          <w:szCs w:val="26"/>
        </w:rPr>
        <w:t>Приложение к решению Думы</w:t>
      </w:r>
    </w:p>
    <w:p w:rsidR="00C27239" w:rsidRPr="00DD0333" w:rsidRDefault="00C27239" w:rsidP="00D916FA">
      <w:pPr>
        <w:ind w:firstLine="4820"/>
        <w:jc w:val="both"/>
        <w:rPr>
          <w:rFonts w:ascii="Arial" w:hAnsi="Arial" w:cs="Arial"/>
          <w:sz w:val="26"/>
          <w:szCs w:val="26"/>
        </w:rPr>
      </w:pPr>
      <w:r w:rsidRPr="00DD0333">
        <w:rPr>
          <w:rFonts w:ascii="Arial" w:hAnsi="Arial" w:cs="Arial"/>
          <w:sz w:val="26"/>
          <w:szCs w:val="26"/>
        </w:rPr>
        <w:t xml:space="preserve">Тобольского муниципального             </w:t>
      </w:r>
    </w:p>
    <w:p w:rsidR="00C27239" w:rsidRPr="00DD0333" w:rsidRDefault="00C27239" w:rsidP="00D916FA">
      <w:pPr>
        <w:ind w:firstLine="4820"/>
        <w:jc w:val="both"/>
        <w:rPr>
          <w:rFonts w:ascii="Arial" w:hAnsi="Arial" w:cs="Arial"/>
          <w:sz w:val="26"/>
          <w:szCs w:val="26"/>
        </w:rPr>
      </w:pPr>
      <w:r w:rsidRPr="00DD0333">
        <w:rPr>
          <w:rFonts w:ascii="Arial" w:hAnsi="Arial" w:cs="Arial"/>
          <w:sz w:val="26"/>
          <w:szCs w:val="26"/>
        </w:rPr>
        <w:t xml:space="preserve">района от </w:t>
      </w:r>
      <w:r w:rsidR="00EA4DAE">
        <w:rPr>
          <w:rFonts w:ascii="Arial" w:hAnsi="Arial" w:cs="Arial"/>
          <w:sz w:val="26"/>
          <w:szCs w:val="26"/>
        </w:rPr>
        <w:t>26 марта</w:t>
      </w:r>
      <w:r w:rsidR="009A06E6" w:rsidRPr="00DD0333">
        <w:rPr>
          <w:rFonts w:ascii="Arial" w:hAnsi="Arial" w:cs="Arial"/>
          <w:sz w:val="26"/>
          <w:szCs w:val="26"/>
        </w:rPr>
        <w:t xml:space="preserve"> </w:t>
      </w:r>
      <w:r w:rsidRPr="00DD0333">
        <w:rPr>
          <w:rFonts w:ascii="Arial" w:hAnsi="Arial" w:cs="Arial"/>
          <w:sz w:val="26"/>
          <w:szCs w:val="26"/>
        </w:rPr>
        <w:t>2021 №</w:t>
      </w:r>
      <w:r w:rsidR="009A06E6" w:rsidRPr="00DD0333">
        <w:rPr>
          <w:rFonts w:ascii="Arial" w:hAnsi="Arial" w:cs="Arial"/>
          <w:sz w:val="26"/>
          <w:szCs w:val="26"/>
        </w:rPr>
        <w:t xml:space="preserve"> </w:t>
      </w:r>
      <w:r w:rsidR="00EA4DAE">
        <w:rPr>
          <w:rFonts w:ascii="Arial" w:hAnsi="Arial" w:cs="Arial"/>
          <w:sz w:val="26"/>
          <w:szCs w:val="26"/>
        </w:rPr>
        <w:t>314</w:t>
      </w:r>
      <w:bookmarkStart w:id="0" w:name="_GoBack"/>
      <w:bookmarkEnd w:id="0"/>
    </w:p>
    <w:p w:rsidR="009A06E6" w:rsidRPr="00DD0333" w:rsidRDefault="009A06E6" w:rsidP="00DD0333">
      <w:pPr>
        <w:jc w:val="both"/>
        <w:rPr>
          <w:rFonts w:ascii="Arial" w:hAnsi="Arial" w:cs="Arial"/>
          <w:b/>
          <w:sz w:val="26"/>
          <w:szCs w:val="26"/>
        </w:rPr>
      </w:pPr>
    </w:p>
    <w:p w:rsidR="00C27239" w:rsidRPr="00DD0333" w:rsidRDefault="00C27239" w:rsidP="00DD0333">
      <w:pPr>
        <w:jc w:val="both"/>
        <w:rPr>
          <w:rFonts w:ascii="Arial" w:hAnsi="Arial" w:cs="Arial"/>
          <w:b/>
          <w:sz w:val="26"/>
          <w:szCs w:val="26"/>
        </w:rPr>
      </w:pPr>
    </w:p>
    <w:p w:rsidR="00C27239" w:rsidRPr="00DD0333" w:rsidRDefault="00C27239" w:rsidP="00D916FA">
      <w:pPr>
        <w:jc w:val="center"/>
        <w:rPr>
          <w:rFonts w:ascii="Arial" w:hAnsi="Arial" w:cs="Arial"/>
          <w:b/>
          <w:sz w:val="26"/>
          <w:szCs w:val="26"/>
        </w:rPr>
      </w:pPr>
      <w:r w:rsidRPr="00DD0333">
        <w:rPr>
          <w:rFonts w:ascii="Arial" w:hAnsi="Arial" w:cs="Arial"/>
          <w:b/>
          <w:sz w:val="26"/>
          <w:szCs w:val="26"/>
        </w:rPr>
        <w:t>ИНФОРМАЦИЯ</w:t>
      </w:r>
    </w:p>
    <w:p w:rsidR="00DD0333" w:rsidRPr="00DD0333" w:rsidRDefault="0064213E" w:rsidP="00D916FA">
      <w:pPr>
        <w:jc w:val="center"/>
        <w:rPr>
          <w:rFonts w:ascii="Arial" w:hAnsi="Arial" w:cs="Arial"/>
          <w:b/>
          <w:sz w:val="26"/>
          <w:szCs w:val="26"/>
        </w:rPr>
      </w:pPr>
      <w:r w:rsidRPr="00DD0333">
        <w:rPr>
          <w:rFonts w:ascii="Arial" w:hAnsi="Arial" w:cs="Arial"/>
          <w:b/>
          <w:sz w:val="26"/>
          <w:szCs w:val="26"/>
        </w:rPr>
        <w:t xml:space="preserve">отдела  </w:t>
      </w:r>
      <w:r w:rsidR="00DD0333" w:rsidRPr="00DD0333">
        <w:rPr>
          <w:rFonts w:ascii="Arial" w:hAnsi="Arial" w:cs="Arial"/>
          <w:b/>
          <w:sz w:val="26"/>
          <w:szCs w:val="26"/>
        </w:rPr>
        <w:t>ЖКХ и строительства</w:t>
      </w:r>
      <w:r w:rsidRPr="00DD0333">
        <w:rPr>
          <w:rFonts w:ascii="Arial" w:hAnsi="Arial" w:cs="Arial"/>
          <w:b/>
          <w:sz w:val="26"/>
          <w:szCs w:val="26"/>
        </w:rPr>
        <w:t xml:space="preserve">  </w:t>
      </w:r>
      <w:r w:rsidR="00C27239" w:rsidRPr="00DD0333">
        <w:rPr>
          <w:rFonts w:ascii="Arial" w:hAnsi="Arial" w:cs="Arial"/>
          <w:b/>
          <w:sz w:val="26"/>
          <w:szCs w:val="26"/>
        </w:rPr>
        <w:t>Администрации</w:t>
      </w:r>
    </w:p>
    <w:p w:rsidR="00C27239" w:rsidRPr="00DD0333" w:rsidRDefault="00C27239" w:rsidP="00D916FA">
      <w:pPr>
        <w:jc w:val="center"/>
        <w:rPr>
          <w:rFonts w:ascii="Arial" w:hAnsi="Arial" w:cs="Arial"/>
          <w:b/>
          <w:sz w:val="26"/>
          <w:szCs w:val="26"/>
        </w:rPr>
      </w:pPr>
      <w:r w:rsidRPr="00DD0333">
        <w:rPr>
          <w:rFonts w:ascii="Arial" w:hAnsi="Arial" w:cs="Arial"/>
          <w:b/>
          <w:sz w:val="26"/>
          <w:szCs w:val="26"/>
        </w:rPr>
        <w:t>Тобольского муниципального района</w:t>
      </w:r>
    </w:p>
    <w:p w:rsidR="00DD0333" w:rsidRPr="00DD0333" w:rsidRDefault="0064213E" w:rsidP="00D916FA">
      <w:pPr>
        <w:jc w:val="center"/>
        <w:rPr>
          <w:rFonts w:ascii="Arial" w:hAnsi="Arial" w:cs="Arial"/>
          <w:b/>
          <w:sz w:val="26"/>
          <w:szCs w:val="26"/>
        </w:rPr>
      </w:pPr>
      <w:r w:rsidRPr="00DD0333">
        <w:rPr>
          <w:rFonts w:ascii="Arial" w:hAnsi="Arial" w:cs="Arial"/>
          <w:b/>
          <w:sz w:val="26"/>
          <w:szCs w:val="26"/>
        </w:rPr>
        <w:t>о реализации муниципальной программы</w:t>
      </w:r>
    </w:p>
    <w:p w:rsidR="00DD0333" w:rsidRPr="00DD0333" w:rsidRDefault="0064213E" w:rsidP="00D916FA">
      <w:pPr>
        <w:jc w:val="center"/>
        <w:rPr>
          <w:rFonts w:ascii="Arial" w:hAnsi="Arial" w:cs="Arial"/>
          <w:b/>
          <w:sz w:val="26"/>
          <w:szCs w:val="26"/>
        </w:rPr>
      </w:pPr>
      <w:r w:rsidRPr="00DD0333">
        <w:rPr>
          <w:rFonts w:ascii="Arial" w:hAnsi="Arial" w:cs="Arial"/>
          <w:b/>
          <w:sz w:val="26"/>
          <w:szCs w:val="26"/>
        </w:rPr>
        <w:t>«</w:t>
      </w:r>
      <w:r w:rsidR="00DD0333" w:rsidRPr="00DD0333">
        <w:rPr>
          <w:rFonts w:ascii="Arial" w:hAnsi="Arial" w:cs="Arial"/>
          <w:b/>
          <w:sz w:val="26"/>
          <w:szCs w:val="26"/>
        </w:rPr>
        <w:t>Основные направления развития</w:t>
      </w:r>
    </w:p>
    <w:p w:rsidR="00DD0333" w:rsidRPr="00DD0333" w:rsidRDefault="00DD0333" w:rsidP="00D916FA">
      <w:pPr>
        <w:jc w:val="center"/>
        <w:rPr>
          <w:rFonts w:ascii="Arial" w:hAnsi="Arial" w:cs="Arial"/>
          <w:b/>
          <w:sz w:val="26"/>
          <w:szCs w:val="26"/>
        </w:rPr>
      </w:pPr>
      <w:r w:rsidRPr="00DD0333">
        <w:rPr>
          <w:rFonts w:ascii="Arial" w:hAnsi="Arial" w:cs="Arial"/>
          <w:b/>
          <w:sz w:val="26"/>
          <w:szCs w:val="26"/>
        </w:rPr>
        <w:t>жилищно-коммунального хозяйства</w:t>
      </w:r>
    </w:p>
    <w:p w:rsidR="00C27239" w:rsidRPr="00DD0333" w:rsidRDefault="0064213E" w:rsidP="00D916FA">
      <w:pPr>
        <w:jc w:val="center"/>
        <w:rPr>
          <w:rFonts w:ascii="Arial" w:hAnsi="Arial" w:cs="Arial"/>
          <w:b/>
          <w:sz w:val="26"/>
          <w:szCs w:val="26"/>
        </w:rPr>
      </w:pPr>
      <w:r w:rsidRPr="00DD0333">
        <w:rPr>
          <w:rFonts w:ascii="Arial" w:hAnsi="Arial" w:cs="Arial"/>
          <w:b/>
          <w:sz w:val="26"/>
          <w:szCs w:val="26"/>
        </w:rPr>
        <w:t>Тобольско</w:t>
      </w:r>
      <w:r w:rsidR="00DD0333" w:rsidRPr="00DD0333">
        <w:rPr>
          <w:rFonts w:ascii="Arial" w:hAnsi="Arial" w:cs="Arial"/>
          <w:b/>
          <w:sz w:val="26"/>
          <w:szCs w:val="26"/>
        </w:rPr>
        <w:t>го</w:t>
      </w:r>
      <w:r w:rsidRPr="00DD0333">
        <w:rPr>
          <w:rFonts w:ascii="Arial" w:hAnsi="Arial" w:cs="Arial"/>
          <w:b/>
          <w:sz w:val="26"/>
          <w:szCs w:val="26"/>
        </w:rPr>
        <w:t xml:space="preserve"> муниципально</w:t>
      </w:r>
      <w:r w:rsidR="00DD0333" w:rsidRPr="00DD0333">
        <w:rPr>
          <w:rFonts w:ascii="Arial" w:hAnsi="Arial" w:cs="Arial"/>
          <w:b/>
          <w:sz w:val="26"/>
          <w:szCs w:val="26"/>
        </w:rPr>
        <w:t>го</w:t>
      </w:r>
      <w:r w:rsidRPr="00DD0333">
        <w:rPr>
          <w:rFonts w:ascii="Arial" w:hAnsi="Arial" w:cs="Arial"/>
          <w:b/>
          <w:sz w:val="26"/>
          <w:szCs w:val="26"/>
        </w:rPr>
        <w:t xml:space="preserve"> район</w:t>
      </w:r>
      <w:r w:rsidR="00DD0333" w:rsidRPr="00DD0333">
        <w:rPr>
          <w:rFonts w:ascii="Arial" w:hAnsi="Arial" w:cs="Arial"/>
          <w:b/>
          <w:sz w:val="26"/>
          <w:szCs w:val="26"/>
        </w:rPr>
        <w:t>а</w:t>
      </w:r>
      <w:r w:rsidRPr="00DD0333">
        <w:rPr>
          <w:rFonts w:ascii="Arial" w:hAnsi="Arial" w:cs="Arial"/>
          <w:b/>
          <w:sz w:val="26"/>
          <w:szCs w:val="26"/>
        </w:rPr>
        <w:t xml:space="preserve">» </w:t>
      </w:r>
      <w:r w:rsidR="00C27239" w:rsidRPr="00DD0333">
        <w:rPr>
          <w:rFonts w:ascii="Arial" w:hAnsi="Arial" w:cs="Arial"/>
          <w:b/>
          <w:sz w:val="26"/>
          <w:szCs w:val="26"/>
        </w:rPr>
        <w:t>в 2020 году</w:t>
      </w:r>
    </w:p>
    <w:p w:rsidR="00C27239" w:rsidRPr="00DD0333" w:rsidRDefault="00C27239" w:rsidP="00D916FA">
      <w:pPr>
        <w:jc w:val="center"/>
        <w:rPr>
          <w:rFonts w:ascii="Arial" w:hAnsi="Arial" w:cs="Arial"/>
          <w:b/>
          <w:sz w:val="26"/>
          <w:szCs w:val="26"/>
        </w:rPr>
      </w:pPr>
    </w:p>
    <w:p w:rsidR="00C27239" w:rsidRPr="00DD0333" w:rsidRDefault="00C27239" w:rsidP="00DD0333">
      <w:pPr>
        <w:jc w:val="both"/>
        <w:rPr>
          <w:rFonts w:ascii="Arial" w:hAnsi="Arial" w:cs="Arial"/>
          <w:sz w:val="26"/>
          <w:szCs w:val="26"/>
        </w:rPr>
      </w:pPr>
    </w:p>
    <w:p w:rsidR="00DD0333" w:rsidRPr="00DD0333" w:rsidRDefault="00DD0333" w:rsidP="00D916FA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DD0333">
        <w:rPr>
          <w:rFonts w:ascii="Arial" w:hAnsi="Arial" w:cs="Arial"/>
          <w:color w:val="000000"/>
          <w:sz w:val="26"/>
          <w:szCs w:val="26"/>
        </w:rPr>
        <w:t>Распоряжением Администрации Тобольского муниципального района утверждена муниципальная программа «Основные направления развития жилищно-коммунального хозяйства Тобольского муниципального района» на 2020 и плановые 2021-2022 годы».</w:t>
      </w:r>
    </w:p>
    <w:p w:rsidR="00DD0333" w:rsidRPr="00DD0333" w:rsidRDefault="00DD0333" w:rsidP="00D916FA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DD0333">
        <w:rPr>
          <w:rFonts w:ascii="Arial" w:hAnsi="Arial" w:cs="Arial"/>
          <w:color w:val="000000"/>
          <w:sz w:val="26"/>
          <w:szCs w:val="26"/>
        </w:rPr>
        <w:t>В 2020году согласно плану мероприятий по реализации муниципальной программы «Основные направления развития жилищно-коммунального хозяйства Тобольского муниципального района» было запланировано мероприятий на общую сумму 300 423,00 тыс. руб.</w:t>
      </w:r>
    </w:p>
    <w:p w:rsidR="00DD0333" w:rsidRPr="00DD0333" w:rsidRDefault="00DD0333" w:rsidP="00D916FA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DD0333">
        <w:rPr>
          <w:rFonts w:ascii="Arial" w:hAnsi="Arial" w:cs="Arial"/>
          <w:color w:val="000000"/>
          <w:sz w:val="26"/>
          <w:szCs w:val="26"/>
        </w:rPr>
        <w:t>Исполнено бюджетных обязательств на сумму 226 589,89 тыс. руб.</w:t>
      </w:r>
    </w:p>
    <w:p w:rsidR="00DD0333" w:rsidRPr="00DD0333" w:rsidRDefault="00DD0333" w:rsidP="00DD0333">
      <w:pPr>
        <w:jc w:val="both"/>
        <w:rPr>
          <w:rFonts w:ascii="Arial" w:hAnsi="Arial" w:cs="Arial"/>
          <w:sz w:val="26"/>
          <w:szCs w:val="26"/>
        </w:rPr>
      </w:pPr>
      <w:r w:rsidRPr="00DD0333">
        <w:rPr>
          <w:rFonts w:ascii="Arial" w:hAnsi="Arial" w:cs="Arial"/>
          <w:color w:val="000000"/>
          <w:sz w:val="26"/>
          <w:szCs w:val="26"/>
        </w:rPr>
        <w:t>(62%)</w:t>
      </w:r>
    </w:p>
    <w:p w:rsidR="00DD0333" w:rsidRPr="00DD0333" w:rsidRDefault="00DD0333" w:rsidP="00D916FA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DD0333">
        <w:rPr>
          <w:rFonts w:ascii="Arial" w:hAnsi="Arial" w:cs="Arial"/>
          <w:color w:val="000000"/>
          <w:sz w:val="26"/>
          <w:szCs w:val="26"/>
        </w:rPr>
        <w:t>Из них проведены следующие мероприятия</w:t>
      </w:r>
      <w:r w:rsidRPr="00DD0333">
        <w:rPr>
          <w:rStyle w:val="1"/>
          <w:b w:val="0"/>
          <w:bCs w:val="0"/>
          <w:sz w:val="26"/>
          <w:szCs w:val="26"/>
          <w:u w:val="none"/>
        </w:rPr>
        <w:t xml:space="preserve"> по повышению устойчивости, эффективности</w:t>
      </w:r>
      <w:r w:rsidRPr="00DD0333">
        <w:rPr>
          <w:rFonts w:ascii="Arial" w:hAnsi="Arial" w:cs="Arial"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работы инженерных систем и приведению в технически исправное</w:t>
      </w:r>
      <w:r w:rsidRPr="00DD0333">
        <w:rPr>
          <w:rFonts w:ascii="Arial" w:hAnsi="Arial" w:cs="Arial"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состояние сетей и сооружений ЖКХ на общую сумму 14293.01 тыс. руб.</w:t>
      </w:r>
      <w:r w:rsidRPr="00DD0333">
        <w:rPr>
          <w:rFonts w:ascii="Arial" w:hAnsi="Arial" w:cs="Arial"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(70%) в том числе:</w:t>
      </w:r>
    </w:p>
    <w:p w:rsidR="00DD0333" w:rsidRPr="00DD0333" w:rsidRDefault="00D916FA" w:rsidP="00D916FA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</w:t>
      </w:r>
      <w:r w:rsidR="00DD0333" w:rsidRPr="00DD0333">
        <w:rPr>
          <w:rFonts w:ascii="Arial" w:hAnsi="Arial" w:cs="Arial"/>
          <w:color w:val="000000"/>
          <w:sz w:val="26"/>
          <w:szCs w:val="26"/>
        </w:rPr>
        <w:t>Замена котла в котельной - 250,00 тыс. руб.</w:t>
      </w:r>
    </w:p>
    <w:p w:rsidR="00DD0333" w:rsidRPr="00DD0333" w:rsidRDefault="00D916FA" w:rsidP="00D916FA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</w:t>
      </w:r>
      <w:r w:rsidR="00DD0333" w:rsidRPr="00DD0333">
        <w:rPr>
          <w:rFonts w:ascii="Arial" w:hAnsi="Arial" w:cs="Arial"/>
          <w:color w:val="000000"/>
          <w:sz w:val="26"/>
          <w:szCs w:val="26"/>
        </w:rPr>
        <w:t>Актуализация схем теплоснабжения, водоснабжения 2000 тыс. руб.</w:t>
      </w:r>
    </w:p>
    <w:p w:rsidR="00DD0333" w:rsidRPr="00DD0333" w:rsidRDefault="00D916FA" w:rsidP="00D916FA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</w:t>
      </w:r>
      <w:r w:rsidR="00DD0333" w:rsidRPr="00DD0333">
        <w:rPr>
          <w:rFonts w:ascii="Arial" w:hAnsi="Arial" w:cs="Arial"/>
          <w:color w:val="000000"/>
          <w:sz w:val="26"/>
          <w:szCs w:val="26"/>
        </w:rPr>
        <w:t xml:space="preserve">Капитальный ремонт водопровода </w:t>
      </w:r>
      <w:proofErr w:type="gramStart"/>
      <w:r w:rsidR="00DD0333" w:rsidRPr="00DD0333">
        <w:rPr>
          <w:rFonts w:ascii="Arial" w:hAnsi="Arial" w:cs="Arial"/>
          <w:color w:val="000000"/>
          <w:sz w:val="26"/>
          <w:szCs w:val="26"/>
        </w:rPr>
        <w:t>в</w:t>
      </w:r>
      <w:proofErr w:type="gramEnd"/>
      <w:r w:rsidR="00DD0333" w:rsidRPr="00DD0333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gramStart"/>
      <w:r w:rsidR="00DD0333" w:rsidRPr="00DD0333">
        <w:rPr>
          <w:rFonts w:ascii="Arial" w:hAnsi="Arial" w:cs="Arial"/>
          <w:color w:val="000000"/>
          <w:sz w:val="26"/>
          <w:szCs w:val="26"/>
        </w:rPr>
        <w:t>с</w:t>
      </w:r>
      <w:proofErr w:type="gramEnd"/>
      <w:r w:rsidR="00DD0333" w:rsidRPr="00DD0333">
        <w:rPr>
          <w:rFonts w:ascii="Arial" w:hAnsi="Arial" w:cs="Arial"/>
          <w:color w:val="000000"/>
          <w:sz w:val="26"/>
          <w:szCs w:val="26"/>
        </w:rPr>
        <w:t>. Ермакова 499,99 тыс. руб.</w:t>
      </w:r>
    </w:p>
    <w:p w:rsidR="00DD0333" w:rsidRPr="00DD0333" w:rsidRDefault="00D916FA" w:rsidP="00D916FA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</w:t>
      </w:r>
      <w:r w:rsidR="00DD0333" w:rsidRPr="00DD0333">
        <w:rPr>
          <w:rFonts w:ascii="Arial" w:hAnsi="Arial" w:cs="Arial"/>
          <w:color w:val="000000"/>
          <w:sz w:val="26"/>
          <w:szCs w:val="26"/>
        </w:rPr>
        <w:t xml:space="preserve">Ремонт линейной части водопроводов в д. </w:t>
      </w:r>
      <w:proofErr w:type="spellStart"/>
      <w:r w:rsidR="00DD0333" w:rsidRPr="00DD0333">
        <w:rPr>
          <w:rFonts w:ascii="Arial" w:hAnsi="Arial" w:cs="Arial"/>
          <w:color w:val="000000"/>
          <w:sz w:val="26"/>
          <w:szCs w:val="26"/>
        </w:rPr>
        <w:t>Загваздина</w:t>
      </w:r>
      <w:proofErr w:type="spellEnd"/>
      <w:r w:rsidR="00DD0333" w:rsidRPr="00DD0333">
        <w:rPr>
          <w:rFonts w:ascii="Arial" w:hAnsi="Arial" w:cs="Arial"/>
          <w:color w:val="000000"/>
          <w:sz w:val="26"/>
          <w:szCs w:val="26"/>
        </w:rPr>
        <w:t xml:space="preserve">, д. Епанчина, д. </w:t>
      </w:r>
      <w:proofErr w:type="spellStart"/>
      <w:r w:rsidR="00DD0333" w:rsidRPr="00DD0333">
        <w:rPr>
          <w:rFonts w:ascii="Arial" w:hAnsi="Arial" w:cs="Arial"/>
          <w:color w:val="000000"/>
          <w:sz w:val="26"/>
          <w:szCs w:val="26"/>
        </w:rPr>
        <w:t>Медведчикова</w:t>
      </w:r>
      <w:proofErr w:type="spellEnd"/>
      <w:r w:rsidR="00DD0333" w:rsidRPr="00DD0333">
        <w:rPr>
          <w:rFonts w:ascii="Arial" w:hAnsi="Arial" w:cs="Arial"/>
          <w:color w:val="000000"/>
          <w:sz w:val="26"/>
          <w:szCs w:val="26"/>
        </w:rPr>
        <w:t xml:space="preserve">, д. </w:t>
      </w:r>
      <w:proofErr w:type="spellStart"/>
      <w:r w:rsidR="00DD0333" w:rsidRPr="00DD0333">
        <w:rPr>
          <w:rFonts w:ascii="Arial" w:hAnsi="Arial" w:cs="Arial"/>
          <w:color w:val="000000"/>
          <w:sz w:val="26"/>
          <w:szCs w:val="26"/>
        </w:rPr>
        <w:t>Подрезов</w:t>
      </w:r>
      <w:proofErr w:type="gramStart"/>
      <w:r w:rsidR="00DD0333" w:rsidRPr="00DD0333">
        <w:rPr>
          <w:rFonts w:ascii="Arial" w:hAnsi="Arial" w:cs="Arial"/>
          <w:color w:val="000000"/>
          <w:sz w:val="26"/>
          <w:szCs w:val="26"/>
        </w:rPr>
        <w:t>а</w:t>
      </w:r>
      <w:proofErr w:type="spellEnd"/>
      <w:r w:rsidR="00DD0333" w:rsidRPr="00DD0333">
        <w:rPr>
          <w:rFonts w:ascii="Arial" w:hAnsi="Arial" w:cs="Arial"/>
          <w:color w:val="000000"/>
          <w:sz w:val="26"/>
          <w:szCs w:val="26"/>
        </w:rPr>
        <w:t>(</w:t>
      </w:r>
      <w:proofErr w:type="gramEnd"/>
      <w:r w:rsidR="00DD0333" w:rsidRPr="00DD0333">
        <w:rPr>
          <w:rFonts w:ascii="Arial" w:hAnsi="Arial" w:cs="Arial"/>
          <w:color w:val="000000"/>
          <w:sz w:val="26"/>
          <w:szCs w:val="26"/>
        </w:rPr>
        <w:t xml:space="preserve">ЛПДС </w:t>
      </w:r>
      <w:proofErr w:type="spellStart"/>
      <w:r w:rsidR="00DD0333" w:rsidRPr="00DD0333">
        <w:rPr>
          <w:rFonts w:ascii="Arial" w:hAnsi="Arial" w:cs="Arial"/>
          <w:color w:val="000000"/>
          <w:sz w:val="26"/>
          <w:szCs w:val="26"/>
        </w:rPr>
        <w:t>Сетово</w:t>
      </w:r>
      <w:proofErr w:type="spellEnd"/>
      <w:r w:rsidR="00DD0333" w:rsidRPr="00DD0333">
        <w:rPr>
          <w:rFonts w:ascii="Arial" w:hAnsi="Arial" w:cs="Arial"/>
          <w:color w:val="000000"/>
          <w:sz w:val="26"/>
          <w:szCs w:val="26"/>
        </w:rPr>
        <w:t xml:space="preserve">), д. </w:t>
      </w:r>
      <w:proofErr w:type="spellStart"/>
      <w:r w:rsidR="00DD0333" w:rsidRPr="00DD0333">
        <w:rPr>
          <w:rFonts w:ascii="Arial" w:hAnsi="Arial" w:cs="Arial"/>
          <w:color w:val="000000"/>
          <w:sz w:val="26"/>
          <w:szCs w:val="26"/>
        </w:rPr>
        <w:t>Македонова</w:t>
      </w:r>
      <w:proofErr w:type="spellEnd"/>
      <w:r w:rsidR="00DD0333" w:rsidRPr="00DD0333">
        <w:rPr>
          <w:rFonts w:ascii="Arial" w:hAnsi="Arial" w:cs="Arial"/>
          <w:color w:val="000000"/>
          <w:sz w:val="26"/>
          <w:szCs w:val="26"/>
        </w:rPr>
        <w:t xml:space="preserve"> 2974,60 тыс. руб.</w:t>
      </w:r>
    </w:p>
    <w:p w:rsidR="00DD0333" w:rsidRPr="00DD0333" w:rsidRDefault="00D916FA" w:rsidP="00D916FA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-</w:t>
      </w:r>
      <w:r w:rsidR="00DD0333" w:rsidRPr="00DD0333">
        <w:rPr>
          <w:rFonts w:ascii="Arial" w:hAnsi="Arial" w:cs="Arial"/>
          <w:color w:val="000000"/>
          <w:sz w:val="26"/>
          <w:szCs w:val="26"/>
        </w:rPr>
        <w:t>Техническое обслуживание павильонов подготовки питьевой воды в Тобольском муниципальном районе 823,50 тыс. руб.</w:t>
      </w:r>
    </w:p>
    <w:p w:rsidR="00DD0333" w:rsidRPr="00DD0333" w:rsidRDefault="00D916FA" w:rsidP="00D916FA">
      <w:pPr>
        <w:ind w:firstLine="708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color w:val="000000"/>
          <w:sz w:val="26"/>
          <w:szCs w:val="26"/>
        </w:rPr>
        <w:t xml:space="preserve">- </w:t>
      </w:r>
      <w:r w:rsidR="00DD0333" w:rsidRPr="00DD0333">
        <w:rPr>
          <w:rFonts w:ascii="Arial" w:hAnsi="Arial" w:cs="Arial"/>
          <w:color w:val="000000"/>
          <w:sz w:val="26"/>
          <w:szCs w:val="26"/>
        </w:rPr>
        <w:t xml:space="preserve">Ремонт линейной части водопроводов в с. </w:t>
      </w:r>
      <w:proofErr w:type="spellStart"/>
      <w:r w:rsidR="00DD0333" w:rsidRPr="00DD0333">
        <w:rPr>
          <w:rFonts w:ascii="Arial" w:hAnsi="Arial" w:cs="Arial"/>
          <w:color w:val="000000"/>
          <w:sz w:val="26"/>
          <w:szCs w:val="26"/>
        </w:rPr>
        <w:t>Карачино</w:t>
      </w:r>
      <w:proofErr w:type="spellEnd"/>
      <w:r w:rsidR="00DD0333" w:rsidRPr="00DD0333">
        <w:rPr>
          <w:rFonts w:ascii="Arial" w:hAnsi="Arial" w:cs="Arial"/>
          <w:color w:val="000000"/>
          <w:sz w:val="26"/>
          <w:szCs w:val="26"/>
        </w:rPr>
        <w:t>, с. Преображенка 2470 тыс. руб.</w:t>
      </w:r>
      <w:proofErr w:type="gramEnd"/>
    </w:p>
    <w:p w:rsidR="00DD0333" w:rsidRPr="00DD0333" w:rsidRDefault="00D916FA" w:rsidP="00D916FA">
      <w:pPr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- </w:t>
      </w:r>
      <w:r w:rsidR="00DD0333" w:rsidRPr="00DD0333">
        <w:rPr>
          <w:rFonts w:ascii="Arial" w:hAnsi="Arial" w:cs="Arial"/>
          <w:color w:val="000000"/>
          <w:sz w:val="26"/>
          <w:szCs w:val="26"/>
        </w:rPr>
        <w:t>Ремонт аварийных участков водопроводов 398,23 тыс. руб.</w:t>
      </w:r>
    </w:p>
    <w:p w:rsidR="00DD0333" w:rsidRPr="00DD0333" w:rsidRDefault="00DD0333" w:rsidP="00DD0333">
      <w:pPr>
        <w:jc w:val="both"/>
        <w:rPr>
          <w:rFonts w:ascii="Arial" w:hAnsi="Arial" w:cs="Arial"/>
          <w:sz w:val="26"/>
          <w:szCs w:val="26"/>
        </w:rPr>
      </w:pPr>
      <w:r w:rsidRPr="00DD0333">
        <w:rPr>
          <w:rFonts w:ascii="Arial" w:hAnsi="Arial" w:cs="Arial"/>
          <w:color w:val="000000"/>
          <w:sz w:val="26"/>
          <w:szCs w:val="26"/>
        </w:rPr>
        <w:t>Приобретение насосов ЭЦВ 294,62 тыс. руб.</w:t>
      </w:r>
    </w:p>
    <w:p w:rsidR="00DD0333" w:rsidRPr="00DD0333" w:rsidRDefault="00DD0333" w:rsidP="00DD0333">
      <w:pPr>
        <w:jc w:val="both"/>
        <w:rPr>
          <w:rFonts w:ascii="Arial" w:hAnsi="Arial" w:cs="Arial"/>
          <w:sz w:val="26"/>
          <w:szCs w:val="26"/>
        </w:rPr>
      </w:pPr>
      <w:r w:rsidRPr="00DD0333">
        <w:rPr>
          <w:rStyle w:val="1"/>
          <w:b w:val="0"/>
          <w:bCs w:val="0"/>
          <w:sz w:val="26"/>
          <w:szCs w:val="26"/>
          <w:u w:val="none"/>
        </w:rPr>
        <w:tab/>
        <w:t>Мероприятие «Установка павильонов подготовки питьевой воды</w:t>
      </w:r>
      <w:r w:rsidR="00D916FA">
        <w:rPr>
          <w:rStyle w:val="1"/>
          <w:b w:val="0"/>
          <w:bCs w:val="0"/>
          <w:sz w:val="26"/>
          <w:szCs w:val="26"/>
          <w:u w:val="none"/>
        </w:rPr>
        <w:t>»</w:t>
      </w:r>
      <w:r w:rsidRPr="00DD0333">
        <w:rPr>
          <w:rFonts w:ascii="Arial" w:hAnsi="Arial" w:cs="Arial"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на сумму 86 161 тыс. руб.</w:t>
      </w:r>
    </w:p>
    <w:p w:rsidR="00DD0333" w:rsidRPr="00DD0333" w:rsidRDefault="00DD0333" w:rsidP="00DD0333">
      <w:pPr>
        <w:jc w:val="both"/>
        <w:rPr>
          <w:rFonts w:ascii="Arial" w:hAnsi="Arial" w:cs="Arial"/>
          <w:sz w:val="26"/>
          <w:szCs w:val="26"/>
        </w:rPr>
      </w:pPr>
      <w:r w:rsidRPr="00DD0333">
        <w:rPr>
          <w:rStyle w:val="1"/>
          <w:b w:val="0"/>
          <w:bCs w:val="0"/>
          <w:sz w:val="26"/>
          <w:szCs w:val="26"/>
          <w:u w:val="none"/>
        </w:rPr>
        <w:tab/>
        <w:t>Мероприятие «Организация мероприятий при осуществлении</w:t>
      </w:r>
      <w:r w:rsidRPr="00DD0333">
        <w:rPr>
          <w:rFonts w:ascii="Arial" w:hAnsi="Arial" w:cs="Arial"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 xml:space="preserve">деятельности по обращению с животными без владельцев» на </w:t>
      </w:r>
      <w:r w:rsidRPr="00DD0333">
        <w:rPr>
          <w:rStyle w:val="95pt0pt"/>
          <w:b w:val="0"/>
          <w:bCs w:val="0"/>
          <w:sz w:val="26"/>
          <w:szCs w:val="26"/>
          <w:u w:val="none"/>
        </w:rPr>
        <w:t>сумму</w:t>
      </w:r>
      <w:r w:rsidRPr="00DD0333">
        <w:rPr>
          <w:rStyle w:val="95pt0pt"/>
          <w:sz w:val="26"/>
          <w:szCs w:val="26"/>
          <w:u w:val="none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278.5 тыс. руб. тыс. руб. (65%).</w:t>
      </w:r>
    </w:p>
    <w:p w:rsidR="00DD0333" w:rsidRPr="00DD0333" w:rsidRDefault="00DD0333" w:rsidP="00DD0333">
      <w:pPr>
        <w:jc w:val="both"/>
        <w:rPr>
          <w:rFonts w:ascii="Arial" w:hAnsi="Arial" w:cs="Arial"/>
          <w:sz w:val="26"/>
          <w:szCs w:val="26"/>
        </w:rPr>
      </w:pPr>
      <w:r w:rsidRPr="00DD0333">
        <w:rPr>
          <w:rStyle w:val="1"/>
          <w:b w:val="0"/>
          <w:bCs w:val="0"/>
          <w:sz w:val="26"/>
          <w:szCs w:val="26"/>
          <w:u w:val="none"/>
        </w:rPr>
        <w:tab/>
        <w:t>Мероприятие «Капитальный ремонт муниципального жилищного</w:t>
      </w:r>
      <w:r w:rsidRPr="00DD0333">
        <w:rPr>
          <w:rFonts w:ascii="Arial" w:hAnsi="Arial" w:cs="Arial"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Фонда» 1 935. 80тыс. руб. (97 %)</w:t>
      </w:r>
    </w:p>
    <w:p w:rsidR="00DD0333" w:rsidRPr="00DD0333" w:rsidRDefault="00DD0333" w:rsidP="00DD0333">
      <w:pPr>
        <w:jc w:val="both"/>
        <w:rPr>
          <w:rFonts w:ascii="Arial" w:hAnsi="Arial" w:cs="Arial"/>
          <w:sz w:val="26"/>
          <w:szCs w:val="26"/>
        </w:rPr>
      </w:pPr>
      <w:r w:rsidRPr="00DD0333">
        <w:rPr>
          <w:rStyle w:val="1"/>
          <w:b w:val="0"/>
          <w:bCs w:val="0"/>
          <w:sz w:val="26"/>
          <w:szCs w:val="26"/>
          <w:u w:val="none"/>
        </w:rPr>
        <w:tab/>
        <w:t xml:space="preserve">Мероприятие </w:t>
      </w:r>
      <w:r w:rsidRPr="00DD0333">
        <w:rPr>
          <w:rStyle w:val="95pt0pt"/>
          <w:b w:val="0"/>
          <w:bCs w:val="0"/>
          <w:sz w:val="26"/>
          <w:szCs w:val="26"/>
          <w:u w:val="none"/>
        </w:rPr>
        <w:t>«П</w:t>
      </w:r>
      <w:r w:rsidRPr="00DD0333">
        <w:rPr>
          <w:rFonts w:ascii="Arial" w:eastAsia="Arial" w:hAnsi="Arial" w:cs="Arial"/>
          <w:sz w:val="26"/>
          <w:szCs w:val="26"/>
        </w:rPr>
        <w:t>роизводство</w:t>
      </w:r>
      <w:r w:rsidRPr="00DD0333">
        <w:rPr>
          <w:rStyle w:val="95pt0pt"/>
          <w:b w:val="0"/>
          <w:bCs w:val="0"/>
          <w:sz w:val="26"/>
          <w:szCs w:val="26"/>
          <w:u w:val="none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электроэнергии дизельными</w:t>
      </w:r>
      <w:r w:rsidRPr="00DD0333">
        <w:rPr>
          <w:rFonts w:ascii="Arial" w:hAnsi="Arial" w:cs="Arial"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 xml:space="preserve">электростанциями на территории «Заболотья» Тобольского района - </w:t>
      </w:r>
      <w:r w:rsidRPr="00DD0333">
        <w:rPr>
          <w:rStyle w:val="1"/>
          <w:b w:val="0"/>
          <w:bCs w:val="0"/>
          <w:sz w:val="26"/>
          <w:szCs w:val="26"/>
          <w:u w:val="none"/>
        </w:rPr>
        <w:lastRenderedPageBreak/>
        <w:t>субсидия на производство электроэнергии дизельными электростанциями на территории «Заболотья» на сумму 65822,65 тыс.</w:t>
      </w:r>
      <w:r w:rsidRPr="00DD0333">
        <w:rPr>
          <w:rFonts w:ascii="Arial" w:hAnsi="Arial" w:cs="Arial"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руб.(88%).</w:t>
      </w:r>
    </w:p>
    <w:p w:rsidR="00DD0333" w:rsidRPr="00DD0333" w:rsidRDefault="00DD0333" w:rsidP="00DD0333">
      <w:pPr>
        <w:jc w:val="both"/>
        <w:rPr>
          <w:rFonts w:ascii="Arial" w:hAnsi="Arial" w:cs="Arial"/>
          <w:b/>
          <w:sz w:val="26"/>
          <w:szCs w:val="26"/>
        </w:rPr>
      </w:pPr>
      <w:r w:rsidRPr="00DD0333">
        <w:rPr>
          <w:rStyle w:val="1"/>
          <w:b w:val="0"/>
          <w:bCs w:val="0"/>
          <w:sz w:val="26"/>
          <w:szCs w:val="26"/>
          <w:u w:val="none"/>
        </w:rPr>
        <w:tab/>
        <w:t>Мероприятие «Обеспечение социальной поддержки отдельных</w:t>
      </w:r>
      <w:r w:rsidRPr="00DD0333">
        <w:rPr>
          <w:rFonts w:ascii="Arial" w:hAnsi="Arial" w:cs="Arial"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категорий граждан в отношении газификации жилых домов (квартир) в</w:t>
      </w:r>
      <w:r w:rsidRPr="00DD0333">
        <w:rPr>
          <w:rFonts w:ascii="Arial" w:hAnsi="Arial" w:cs="Arial"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населенных пунктах Тюменской области</w:t>
      </w:r>
      <w:r w:rsidR="00D916FA">
        <w:rPr>
          <w:rStyle w:val="1"/>
          <w:b w:val="0"/>
          <w:bCs w:val="0"/>
          <w:sz w:val="26"/>
          <w:szCs w:val="26"/>
          <w:u w:val="none"/>
        </w:rPr>
        <w:t>»</w:t>
      </w:r>
      <w:r w:rsidRPr="00DD0333">
        <w:rPr>
          <w:rStyle w:val="1"/>
          <w:b w:val="0"/>
          <w:bCs w:val="0"/>
          <w:sz w:val="26"/>
          <w:szCs w:val="26"/>
          <w:u w:val="none"/>
        </w:rPr>
        <w:t xml:space="preserve"> на </w:t>
      </w:r>
      <w:r w:rsidRPr="00DD0333">
        <w:rPr>
          <w:rStyle w:val="95pt0pt0"/>
          <w:b w:val="0"/>
          <w:sz w:val="26"/>
          <w:szCs w:val="26"/>
          <w:u w:val="none"/>
        </w:rPr>
        <w:t xml:space="preserve">сумму </w:t>
      </w:r>
      <w:r w:rsidRPr="00DD0333">
        <w:rPr>
          <w:rStyle w:val="1"/>
          <w:b w:val="0"/>
          <w:bCs w:val="0"/>
          <w:sz w:val="26"/>
          <w:szCs w:val="26"/>
          <w:u w:val="none"/>
        </w:rPr>
        <w:t xml:space="preserve">1 594. </w:t>
      </w:r>
      <w:r w:rsidRPr="00DD0333">
        <w:rPr>
          <w:rStyle w:val="0pt"/>
          <w:b w:val="0"/>
          <w:bCs w:val="0"/>
          <w:sz w:val="26"/>
          <w:szCs w:val="26"/>
          <w:u w:val="none"/>
        </w:rPr>
        <w:t>38</w:t>
      </w:r>
      <w:r w:rsidRPr="00DD0333">
        <w:rPr>
          <w:rStyle w:val="105pt0pt"/>
          <w:b w:val="0"/>
          <w:sz w:val="26"/>
          <w:szCs w:val="26"/>
          <w:u w:val="none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тыс. руб. (41</w:t>
      </w:r>
      <w:r w:rsidRPr="00DD0333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 w:rsidRPr="00DD0333">
        <w:rPr>
          <w:rStyle w:val="15pt0pt"/>
          <w:b w:val="0"/>
          <w:sz w:val="26"/>
          <w:szCs w:val="26"/>
        </w:rPr>
        <w:t>%).</w:t>
      </w:r>
    </w:p>
    <w:p w:rsidR="00DD0333" w:rsidRPr="00DD0333" w:rsidRDefault="00DD0333" w:rsidP="00DD0333">
      <w:pPr>
        <w:jc w:val="both"/>
        <w:rPr>
          <w:rFonts w:ascii="Arial" w:hAnsi="Arial" w:cs="Arial"/>
          <w:b/>
          <w:sz w:val="26"/>
          <w:szCs w:val="26"/>
        </w:rPr>
      </w:pPr>
      <w:r w:rsidRPr="00DD0333">
        <w:rPr>
          <w:rStyle w:val="1"/>
          <w:b w:val="0"/>
          <w:bCs w:val="0"/>
          <w:sz w:val="26"/>
          <w:szCs w:val="26"/>
          <w:u w:val="none"/>
        </w:rPr>
        <w:tab/>
        <w:t>Мероприятие, направленное на проведение рекультивацию и</w:t>
      </w:r>
      <w:r w:rsidRPr="00DD0333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 xml:space="preserve">ликвидацию свалок отходов на </w:t>
      </w:r>
      <w:r w:rsidRPr="00DD0333">
        <w:rPr>
          <w:rStyle w:val="95pt0pt0"/>
          <w:b w:val="0"/>
          <w:sz w:val="26"/>
          <w:szCs w:val="26"/>
          <w:u w:val="none"/>
        </w:rPr>
        <w:t xml:space="preserve">сумму </w:t>
      </w:r>
      <w:r w:rsidRPr="00DD0333">
        <w:rPr>
          <w:rStyle w:val="0pt"/>
          <w:b w:val="0"/>
          <w:bCs w:val="0"/>
          <w:sz w:val="26"/>
          <w:szCs w:val="26"/>
          <w:u w:val="none"/>
        </w:rPr>
        <w:t>17484.75</w:t>
      </w:r>
      <w:r w:rsidRPr="00DD0333">
        <w:rPr>
          <w:rStyle w:val="105pt0pt"/>
          <w:b w:val="0"/>
          <w:sz w:val="26"/>
          <w:szCs w:val="26"/>
          <w:u w:val="none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 xml:space="preserve">тыс. руб. </w:t>
      </w:r>
      <w:r w:rsidRPr="00DD0333">
        <w:rPr>
          <w:rStyle w:val="105pt0pt"/>
          <w:b w:val="0"/>
          <w:sz w:val="26"/>
          <w:szCs w:val="26"/>
          <w:u w:val="none"/>
        </w:rPr>
        <w:t>(</w:t>
      </w:r>
      <w:r w:rsidRPr="00DD0333">
        <w:rPr>
          <w:rStyle w:val="0pt"/>
          <w:b w:val="0"/>
          <w:bCs w:val="0"/>
          <w:sz w:val="26"/>
          <w:szCs w:val="26"/>
          <w:u w:val="none"/>
        </w:rPr>
        <w:t>100</w:t>
      </w:r>
      <w:r w:rsidRPr="00DD0333">
        <w:rPr>
          <w:rStyle w:val="105pt0pt"/>
          <w:b w:val="0"/>
          <w:sz w:val="26"/>
          <w:szCs w:val="26"/>
          <w:u w:val="none"/>
        </w:rPr>
        <w:t>%):</w:t>
      </w:r>
    </w:p>
    <w:p w:rsidR="00DD0333" w:rsidRPr="00DD0333" w:rsidRDefault="00DD0333" w:rsidP="00DD0333">
      <w:pPr>
        <w:jc w:val="both"/>
        <w:rPr>
          <w:rFonts w:ascii="Arial" w:hAnsi="Arial" w:cs="Arial"/>
          <w:b/>
          <w:sz w:val="26"/>
          <w:szCs w:val="26"/>
        </w:rPr>
      </w:pPr>
      <w:r w:rsidRPr="00DD0333">
        <w:rPr>
          <w:rStyle w:val="1"/>
          <w:b w:val="0"/>
          <w:bCs w:val="0"/>
          <w:sz w:val="26"/>
          <w:szCs w:val="26"/>
          <w:u w:val="none"/>
        </w:rPr>
        <w:tab/>
        <w:t>Мероприятие «Строительство водопровода от водозабора</w:t>
      </w:r>
      <w:r w:rsidRPr="00DD0333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 xml:space="preserve">«Соколовский» до д. Соколовка» на </w:t>
      </w:r>
      <w:r w:rsidRPr="00DD0333">
        <w:rPr>
          <w:rStyle w:val="95pt0pt0"/>
          <w:b w:val="0"/>
          <w:sz w:val="26"/>
          <w:szCs w:val="26"/>
          <w:u w:val="none"/>
        </w:rPr>
        <w:t xml:space="preserve">сумму </w:t>
      </w:r>
      <w:r w:rsidRPr="00DD0333">
        <w:rPr>
          <w:rStyle w:val="1"/>
          <w:b w:val="0"/>
          <w:bCs w:val="0"/>
          <w:sz w:val="26"/>
          <w:szCs w:val="26"/>
          <w:u w:val="none"/>
        </w:rPr>
        <w:t xml:space="preserve">11 033. </w:t>
      </w:r>
      <w:r w:rsidRPr="00DD0333">
        <w:rPr>
          <w:rStyle w:val="0pt"/>
          <w:b w:val="0"/>
          <w:bCs w:val="0"/>
          <w:sz w:val="26"/>
          <w:szCs w:val="26"/>
          <w:u w:val="none"/>
        </w:rPr>
        <w:t>78</w:t>
      </w:r>
      <w:r w:rsidRPr="00DD0333">
        <w:rPr>
          <w:rStyle w:val="105pt0pt"/>
          <w:b w:val="0"/>
          <w:sz w:val="26"/>
          <w:szCs w:val="26"/>
          <w:u w:val="none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тыс. руб. (100%)</w:t>
      </w:r>
    </w:p>
    <w:p w:rsidR="00DD0333" w:rsidRPr="00DD0333" w:rsidRDefault="00DD0333" w:rsidP="00DD0333">
      <w:pPr>
        <w:jc w:val="both"/>
        <w:rPr>
          <w:rFonts w:ascii="Arial" w:hAnsi="Arial" w:cs="Arial"/>
          <w:sz w:val="26"/>
          <w:szCs w:val="26"/>
        </w:rPr>
      </w:pPr>
      <w:r w:rsidRPr="00DD0333">
        <w:rPr>
          <w:rStyle w:val="1"/>
          <w:b w:val="0"/>
          <w:bCs w:val="0"/>
          <w:sz w:val="26"/>
          <w:szCs w:val="26"/>
          <w:u w:val="none"/>
        </w:rPr>
        <w:tab/>
        <w:t xml:space="preserve">Мероприятие, направленное на создание </w:t>
      </w:r>
      <w:r w:rsidRPr="00DD0333">
        <w:rPr>
          <w:rStyle w:val="0pt"/>
          <w:b w:val="0"/>
          <w:bCs w:val="0"/>
          <w:sz w:val="26"/>
          <w:szCs w:val="26"/>
          <w:u w:val="none"/>
        </w:rPr>
        <w:t>53</w:t>
      </w:r>
      <w:r w:rsidRPr="00DD0333">
        <w:rPr>
          <w:rStyle w:val="105pt0pt"/>
          <w:b w:val="0"/>
          <w:sz w:val="26"/>
          <w:szCs w:val="26"/>
          <w:u w:val="none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контейнерных</w:t>
      </w:r>
      <w:r w:rsidRPr="00DD0333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 xml:space="preserve">площадок в Тобольском муниципальном районе на </w:t>
      </w:r>
      <w:r w:rsidRPr="00DD0333">
        <w:rPr>
          <w:rStyle w:val="95pt0pt0"/>
          <w:b w:val="0"/>
          <w:sz w:val="26"/>
          <w:szCs w:val="26"/>
          <w:u w:val="none"/>
        </w:rPr>
        <w:t>сумму</w:t>
      </w:r>
      <w:r w:rsidRPr="00DD0333">
        <w:rPr>
          <w:rStyle w:val="105pt0pt"/>
          <w:b w:val="0"/>
          <w:sz w:val="26"/>
          <w:szCs w:val="26"/>
          <w:u w:val="none"/>
        </w:rPr>
        <w:t xml:space="preserve"> </w:t>
      </w:r>
      <w:r w:rsidRPr="00DD0333">
        <w:rPr>
          <w:rStyle w:val="0pt"/>
          <w:b w:val="0"/>
          <w:bCs w:val="0"/>
          <w:sz w:val="26"/>
          <w:szCs w:val="26"/>
          <w:u w:val="none"/>
        </w:rPr>
        <w:t>3</w:t>
      </w:r>
      <w:r w:rsidRPr="00DD0333">
        <w:rPr>
          <w:rStyle w:val="105pt0pt"/>
          <w:sz w:val="26"/>
          <w:szCs w:val="26"/>
          <w:u w:val="none"/>
        </w:rPr>
        <w:t xml:space="preserve"> </w:t>
      </w:r>
      <w:r w:rsidRPr="00DD0333">
        <w:rPr>
          <w:rStyle w:val="0pt"/>
          <w:b w:val="0"/>
          <w:bCs w:val="0"/>
          <w:sz w:val="26"/>
          <w:szCs w:val="26"/>
          <w:u w:val="none"/>
        </w:rPr>
        <w:t>377</w:t>
      </w:r>
      <w:r w:rsidRPr="00DD0333">
        <w:rPr>
          <w:rStyle w:val="105pt0pt"/>
          <w:sz w:val="26"/>
          <w:szCs w:val="26"/>
          <w:u w:val="none"/>
        </w:rPr>
        <w:t xml:space="preserve">. </w:t>
      </w:r>
      <w:r w:rsidRPr="00DD0333">
        <w:rPr>
          <w:rStyle w:val="0pt"/>
          <w:b w:val="0"/>
          <w:bCs w:val="0"/>
          <w:sz w:val="26"/>
          <w:szCs w:val="26"/>
          <w:u w:val="none"/>
        </w:rPr>
        <w:t>73</w:t>
      </w:r>
      <w:r w:rsidRPr="00DD0333">
        <w:rPr>
          <w:rStyle w:val="105pt0pt"/>
          <w:sz w:val="26"/>
          <w:szCs w:val="26"/>
          <w:u w:val="none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тыс.</w:t>
      </w:r>
      <w:r w:rsidRPr="00DD0333">
        <w:rPr>
          <w:rFonts w:ascii="Arial" w:hAnsi="Arial" w:cs="Arial"/>
          <w:color w:val="000000"/>
          <w:sz w:val="26"/>
          <w:szCs w:val="26"/>
        </w:rPr>
        <w:t xml:space="preserve"> </w:t>
      </w:r>
      <w:r w:rsidRPr="00DD0333">
        <w:rPr>
          <w:rStyle w:val="1"/>
          <w:b w:val="0"/>
          <w:bCs w:val="0"/>
          <w:sz w:val="26"/>
          <w:szCs w:val="26"/>
          <w:u w:val="none"/>
        </w:rPr>
        <w:t>руб.(100%).</w:t>
      </w:r>
    </w:p>
    <w:p w:rsidR="00DD0333" w:rsidRPr="00DD0333" w:rsidRDefault="00DD0333" w:rsidP="00D916FA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DD0333">
        <w:rPr>
          <w:rFonts w:ascii="Arial" w:hAnsi="Arial" w:cs="Arial"/>
          <w:color w:val="000000"/>
          <w:sz w:val="26"/>
          <w:szCs w:val="26"/>
        </w:rPr>
        <w:t xml:space="preserve">Мероприятие, направленное на создание контейнерных площадок в Тобольском муниципальном районе на сумму 8 219 тыс. руб. не исполнено в связи принятием решения об одностороннем отказе от исполнения </w:t>
      </w:r>
      <w:r w:rsidR="00D916FA">
        <w:rPr>
          <w:rFonts w:ascii="Arial" w:hAnsi="Arial" w:cs="Arial"/>
          <w:color w:val="000000"/>
          <w:sz w:val="26"/>
          <w:szCs w:val="26"/>
        </w:rPr>
        <w:t>м</w:t>
      </w:r>
      <w:r w:rsidRPr="00DD0333">
        <w:rPr>
          <w:rFonts w:ascii="Arial" w:hAnsi="Arial" w:cs="Arial"/>
          <w:color w:val="000000"/>
          <w:sz w:val="26"/>
          <w:szCs w:val="26"/>
        </w:rPr>
        <w:t xml:space="preserve">униципального </w:t>
      </w:r>
      <w:r w:rsidR="00D916FA">
        <w:rPr>
          <w:rFonts w:ascii="Arial" w:hAnsi="Arial" w:cs="Arial"/>
          <w:color w:val="000000"/>
          <w:sz w:val="26"/>
          <w:szCs w:val="26"/>
        </w:rPr>
        <w:t>к</w:t>
      </w:r>
      <w:r w:rsidRPr="00DD0333">
        <w:rPr>
          <w:rFonts w:ascii="Arial" w:hAnsi="Arial" w:cs="Arial"/>
          <w:color w:val="000000"/>
          <w:sz w:val="26"/>
          <w:szCs w:val="26"/>
        </w:rPr>
        <w:t>онтракта в соответствии с действующим законодательством.</w:t>
      </w:r>
    </w:p>
    <w:p w:rsidR="00C27239" w:rsidRPr="00DD0333" w:rsidRDefault="00C27239" w:rsidP="00DD0333">
      <w:pPr>
        <w:jc w:val="both"/>
        <w:rPr>
          <w:rFonts w:ascii="Arial" w:hAnsi="Arial" w:cs="Arial"/>
          <w:sz w:val="26"/>
          <w:szCs w:val="26"/>
        </w:rPr>
      </w:pPr>
    </w:p>
    <w:sectPr w:rsidR="00C27239" w:rsidRPr="00DD0333" w:rsidSect="00DD033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6"/>
        <w:szCs w:val="26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6"/>
        <w:szCs w:val="26"/>
      </w:r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szCs w:val="26"/>
      </w:rPr>
    </w:lvl>
  </w:abstractNum>
  <w:abstractNum w:abstractNumId="3">
    <w:nsid w:val="0DA40B5F"/>
    <w:multiLevelType w:val="multilevel"/>
    <w:tmpl w:val="B61CE0AE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A811E2"/>
    <w:multiLevelType w:val="multilevel"/>
    <w:tmpl w:val="6E6A311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866412"/>
    <w:multiLevelType w:val="multilevel"/>
    <w:tmpl w:val="8C4A57D6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52C"/>
    <w:rsid w:val="001D2F68"/>
    <w:rsid w:val="0064213E"/>
    <w:rsid w:val="006D0EDD"/>
    <w:rsid w:val="009A06E6"/>
    <w:rsid w:val="00A6483D"/>
    <w:rsid w:val="00AA352C"/>
    <w:rsid w:val="00C27239"/>
    <w:rsid w:val="00D916FA"/>
    <w:rsid w:val="00DD0333"/>
    <w:rsid w:val="00EA4DAE"/>
    <w:rsid w:val="00FD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72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C2723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a3">
    <w:name w:val="Основной текст_"/>
    <w:basedOn w:val="a0"/>
    <w:link w:val="2"/>
    <w:rsid w:val="00A6483D"/>
    <w:rPr>
      <w:rFonts w:ascii="Arial Unicode MS" w:eastAsia="Arial Unicode MS" w:hAnsi="Arial Unicode MS" w:cs="Arial Unicode MS"/>
      <w:spacing w:val="4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A6483D"/>
    <w:pPr>
      <w:widowControl w:val="0"/>
      <w:shd w:val="clear" w:color="auto" w:fill="FFFFFF"/>
      <w:spacing w:before="240" w:line="298" w:lineRule="exact"/>
      <w:jc w:val="both"/>
    </w:pPr>
    <w:rPr>
      <w:rFonts w:ascii="Arial Unicode MS" w:eastAsia="Arial Unicode MS" w:hAnsi="Arial Unicode MS" w:cs="Arial Unicode MS"/>
      <w:spacing w:val="4"/>
      <w:sz w:val="23"/>
      <w:szCs w:val="23"/>
      <w:lang w:eastAsia="en-US"/>
    </w:rPr>
  </w:style>
  <w:style w:type="character" w:customStyle="1" w:styleId="20">
    <w:name w:val="Основной текст (2)_"/>
    <w:basedOn w:val="a0"/>
    <w:link w:val="21"/>
    <w:rsid w:val="00DD0333"/>
    <w:rPr>
      <w:rFonts w:ascii="Arial" w:eastAsia="Arial" w:hAnsi="Arial" w:cs="Arial"/>
      <w:spacing w:val="4"/>
      <w:sz w:val="23"/>
      <w:szCs w:val="23"/>
      <w:shd w:val="clear" w:color="auto" w:fill="FFFFFF"/>
    </w:rPr>
  </w:style>
  <w:style w:type="character" w:customStyle="1" w:styleId="1">
    <w:name w:val="Основной текст1"/>
    <w:basedOn w:val="a3"/>
    <w:rsid w:val="00DD033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95pt0pt">
    <w:name w:val="Основной текст + 9;5 pt;Малые прописные;Интервал 0 pt"/>
    <w:basedOn w:val="a3"/>
    <w:rsid w:val="00DD0333"/>
    <w:rPr>
      <w:rFonts w:ascii="Arial" w:eastAsia="Arial" w:hAnsi="Arial" w:cs="Arial"/>
      <w:b/>
      <w:bCs/>
      <w:i w:val="0"/>
      <w:iCs w:val="0"/>
      <w:smallCaps/>
      <w:strike w:val="0"/>
      <w:color w:val="000000"/>
      <w:spacing w:val="9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21">
    <w:name w:val="Основной текст (2)"/>
    <w:basedOn w:val="a"/>
    <w:link w:val="20"/>
    <w:rsid w:val="00DD0333"/>
    <w:pPr>
      <w:widowControl w:val="0"/>
      <w:shd w:val="clear" w:color="auto" w:fill="FFFFFF"/>
      <w:spacing w:before="180" w:line="341" w:lineRule="exact"/>
      <w:jc w:val="both"/>
    </w:pPr>
    <w:rPr>
      <w:rFonts w:ascii="Arial" w:eastAsia="Arial" w:hAnsi="Arial" w:cs="Arial"/>
      <w:spacing w:val="4"/>
      <w:sz w:val="23"/>
      <w:szCs w:val="23"/>
      <w:lang w:eastAsia="en-US"/>
    </w:rPr>
  </w:style>
  <w:style w:type="character" w:customStyle="1" w:styleId="95pt0pt0">
    <w:name w:val="Основной текст + 9;5 pt;Интервал 0 pt"/>
    <w:basedOn w:val="a3"/>
    <w:rsid w:val="00DD0333"/>
    <w:rPr>
      <w:rFonts w:ascii="Arial" w:eastAsia="Arial" w:hAnsi="Arial" w:cs="Arial"/>
      <w:b/>
      <w:bCs/>
      <w:color w:val="000000"/>
      <w:spacing w:val="9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3"/>
    <w:rsid w:val="00DD0333"/>
    <w:rPr>
      <w:rFonts w:ascii="Arial" w:eastAsia="Arial" w:hAnsi="Arial" w:cs="Arial"/>
      <w:b/>
      <w:bCs/>
      <w:color w:val="000000"/>
      <w:spacing w:val="5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3"/>
    <w:rsid w:val="00DD0333"/>
    <w:rPr>
      <w:rFonts w:ascii="Arial" w:eastAsia="Arial" w:hAnsi="Arial" w:cs="Arial"/>
      <w:b/>
      <w:bCs/>
      <w:color w:val="000000"/>
      <w:spacing w:val="9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15pt0pt">
    <w:name w:val="Основной текст + 15 pt;Интервал 0 pt"/>
    <w:basedOn w:val="a3"/>
    <w:rsid w:val="00DD0333"/>
    <w:rPr>
      <w:rFonts w:ascii="Arial" w:eastAsia="Arial" w:hAnsi="Arial" w:cs="Arial"/>
      <w:b/>
      <w:bCs/>
      <w:color w:val="000000"/>
      <w:spacing w:val="-9"/>
      <w:w w:val="100"/>
      <w:position w:val="0"/>
      <w:sz w:val="30"/>
      <w:szCs w:val="30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72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C2723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a3">
    <w:name w:val="Основной текст_"/>
    <w:basedOn w:val="a0"/>
    <w:link w:val="2"/>
    <w:rsid w:val="00A6483D"/>
    <w:rPr>
      <w:rFonts w:ascii="Arial Unicode MS" w:eastAsia="Arial Unicode MS" w:hAnsi="Arial Unicode MS" w:cs="Arial Unicode MS"/>
      <w:spacing w:val="4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A6483D"/>
    <w:pPr>
      <w:widowControl w:val="0"/>
      <w:shd w:val="clear" w:color="auto" w:fill="FFFFFF"/>
      <w:spacing w:before="240" w:line="298" w:lineRule="exact"/>
      <w:jc w:val="both"/>
    </w:pPr>
    <w:rPr>
      <w:rFonts w:ascii="Arial Unicode MS" w:eastAsia="Arial Unicode MS" w:hAnsi="Arial Unicode MS" w:cs="Arial Unicode MS"/>
      <w:spacing w:val="4"/>
      <w:sz w:val="23"/>
      <w:szCs w:val="23"/>
      <w:lang w:eastAsia="en-US"/>
    </w:rPr>
  </w:style>
  <w:style w:type="character" w:customStyle="1" w:styleId="20">
    <w:name w:val="Основной текст (2)_"/>
    <w:basedOn w:val="a0"/>
    <w:link w:val="21"/>
    <w:rsid w:val="00DD0333"/>
    <w:rPr>
      <w:rFonts w:ascii="Arial" w:eastAsia="Arial" w:hAnsi="Arial" w:cs="Arial"/>
      <w:spacing w:val="4"/>
      <w:sz w:val="23"/>
      <w:szCs w:val="23"/>
      <w:shd w:val="clear" w:color="auto" w:fill="FFFFFF"/>
    </w:rPr>
  </w:style>
  <w:style w:type="character" w:customStyle="1" w:styleId="1">
    <w:name w:val="Основной текст1"/>
    <w:basedOn w:val="a3"/>
    <w:rsid w:val="00DD033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95pt0pt">
    <w:name w:val="Основной текст + 9;5 pt;Малые прописные;Интервал 0 pt"/>
    <w:basedOn w:val="a3"/>
    <w:rsid w:val="00DD0333"/>
    <w:rPr>
      <w:rFonts w:ascii="Arial" w:eastAsia="Arial" w:hAnsi="Arial" w:cs="Arial"/>
      <w:b/>
      <w:bCs/>
      <w:i w:val="0"/>
      <w:iCs w:val="0"/>
      <w:smallCaps/>
      <w:strike w:val="0"/>
      <w:color w:val="000000"/>
      <w:spacing w:val="9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21">
    <w:name w:val="Основной текст (2)"/>
    <w:basedOn w:val="a"/>
    <w:link w:val="20"/>
    <w:rsid w:val="00DD0333"/>
    <w:pPr>
      <w:widowControl w:val="0"/>
      <w:shd w:val="clear" w:color="auto" w:fill="FFFFFF"/>
      <w:spacing w:before="180" w:line="341" w:lineRule="exact"/>
      <w:jc w:val="both"/>
    </w:pPr>
    <w:rPr>
      <w:rFonts w:ascii="Arial" w:eastAsia="Arial" w:hAnsi="Arial" w:cs="Arial"/>
      <w:spacing w:val="4"/>
      <w:sz w:val="23"/>
      <w:szCs w:val="23"/>
      <w:lang w:eastAsia="en-US"/>
    </w:rPr>
  </w:style>
  <w:style w:type="character" w:customStyle="1" w:styleId="95pt0pt0">
    <w:name w:val="Основной текст + 9;5 pt;Интервал 0 pt"/>
    <w:basedOn w:val="a3"/>
    <w:rsid w:val="00DD0333"/>
    <w:rPr>
      <w:rFonts w:ascii="Arial" w:eastAsia="Arial" w:hAnsi="Arial" w:cs="Arial"/>
      <w:b/>
      <w:bCs/>
      <w:color w:val="000000"/>
      <w:spacing w:val="9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3"/>
    <w:rsid w:val="00DD0333"/>
    <w:rPr>
      <w:rFonts w:ascii="Arial" w:eastAsia="Arial" w:hAnsi="Arial" w:cs="Arial"/>
      <w:b/>
      <w:bCs/>
      <w:color w:val="000000"/>
      <w:spacing w:val="5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3"/>
    <w:rsid w:val="00DD0333"/>
    <w:rPr>
      <w:rFonts w:ascii="Arial" w:eastAsia="Arial" w:hAnsi="Arial" w:cs="Arial"/>
      <w:b/>
      <w:bCs/>
      <w:color w:val="000000"/>
      <w:spacing w:val="9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15pt0pt">
    <w:name w:val="Основной текст + 15 pt;Интервал 0 pt"/>
    <w:basedOn w:val="a3"/>
    <w:rsid w:val="00DD0333"/>
    <w:rPr>
      <w:rFonts w:ascii="Arial" w:eastAsia="Arial" w:hAnsi="Arial" w:cs="Arial"/>
      <w:b/>
      <w:bCs/>
      <w:color w:val="000000"/>
      <w:spacing w:val="-9"/>
      <w:w w:val="100"/>
      <w:position w:val="0"/>
      <w:sz w:val="30"/>
      <w:szCs w:val="3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1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2021-03-25T10:54:00Z</cp:lastPrinted>
  <dcterms:created xsi:type="dcterms:W3CDTF">2021-02-18T03:49:00Z</dcterms:created>
  <dcterms:modified xsi:type="dcterms:W3CDTF">2021-03-29T03:55:00Z</dcterms:modified>
</cp:coreProperties>
</file>