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85" w:type="dxa"/>
        <w:tblCellSpacing w:w="0" w:type="dxa"/>
        <w:tblInd w:w="-140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6"/>
        <w:gridCol w:w="1792"/>
        <w:gridCol w:w="1510"/>
        <w:gridCol w:w="1920"/>
        <w:gridCol w:w="1591"/>
        <w:gridCol w:w="883"/>
        <w:gridCol w:w="1623"/>
        <w:gridCol w:w="1560"/>
      </w:tblGrid>
      <w:tr w:rsidR="00A76BD6" w:rsidRPr="00A76BD6" w:rsidTr="00A76BD6">
        <w:trPr>
          <w:trHeight w:val="840"/>
          <w:tblCellSpacing w:w="0" w:type="dxa"/>
        </w:trPr>
        <w:tc>
          <w:tcPr>
            <w:tcW w:w="11185" w:type="dxa"/>
            <w:gridSpan w:val="8"/>
            <w:vAlign w:val="center"/>
            <w:hideMark/>
          </w:tcPr>
          <w:p w:rsidR="00A76BD6" w:rsidRPr="00A76BD6" w:rsidRDefault="00A76BD6" w:rsidP="003920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Реестр хозяйствующих субъектов, доля участия Тобольского муниципального района в которых составляет 50 и более процентов (далее — ХС),</w:t>
            </w:r>
            <w:r w:rsidR="00F360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A76BD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 состоянию на </w:t>
            </w:r>
            <w:r w:rsidRPr="003920C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</w:t>
            </w:r>
            <w:r w:rsidR="003920C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Pr="00A76BD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года </w:t>
            </w:r>
          </w:p>
        </w:tc>
      </w:tr>
      <w:tr w:rsidR="00A76BD6" w:rsidRPr="00A76BD6" w:rsidTr="00A76BD6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№</w:t>
            </w: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br/>
              <w:t>п.п.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Наименование ХС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Суммарная доля участия (собственности) государства (субъекта РФ и муниципалитетов) в ХС, </w:t>
            </w: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br/>
              <w:t>в процентах</w:t>
            </w:r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Наименование рынка присутствия ХС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Расчет рыночной доли ХС в натуральном выражении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Выручка (оборот и др.) от реализации товаров/работ/услуг на конец года,</w:t>
            </w:r>
            <w:r w:rsidR="002A5AFD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</w:t>
            </w: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тысяч рублей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Суммарный объем государственного (со стороны субъекта РФ и муниципальных образований) финансирования хозяйствующего субъекта,</w:t>
            </w: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br/>
              <w:t>в рублях</w:t>
            </w:r>
          </w:p>
        </w:tc>
      </w:tr>
      <w:tr w:rsidR="00A76BD6" w:rsidRPr="00A76BD6" w:rsidTr="00A76BD6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Единица измерения </w:t>
            </w: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br/>
              <w:t>(по объемам реализованных товаров/работ/услуг)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Значение показателя за год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A76BD6" w:rsidRPr="00A76BD6" w:rsidTr="00A76BD6">
        <w:trPr>
          <w:trHeight w:val="27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8</w:t>
            </w:r>
          </w:p>
        </w:tc>
      </w:tr>
      <w:tr w:rsidR="00A76BD6" w:rsidRPr="00A76BD6" w:rsidTr="009172E9">
        <w:trPr>
          <w:trHeight w:val="142"/>
          <w:tblCellSpacing w:w="0" w:type="dxa"/>
        </w:trPr>
        <w:tc>
          <w:tcPr>
            <w:tcW w:w="11185" w:type="dxa"/>
            <w:gridSpan w:val="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1. Предоставление культурных благ</w:t>
            </w:r>
          </w:p>
        </w:tc>
      </w:tr>
      <w:tr w:rsidR="00A76BD6" w:rsidRPr="00A76BD6" w:rsidTr="00A76BD6">
        <w:trPr>
          <w:trHeight w:val="300"/>
          <w:tblCellSpacing w:w="0" w:type="dxa"/>
        </w:trPr>
        <w:tc>
          <w:tcPr>
            <w:tcW w:w="11185" w:type="dxa"/>
            <w:gridSpan w:val="8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в том числе:</w:t>
            </w:r>
          </w:p>
        </w:tc>
      </w:tr>
      <w:tr w:rsidR="00A76BD6" w:rsidRPr="00A76BD6" w:rsidTr="009172E9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1.1. Организации культуры и искусства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МАУ «Тобольский районный Центр культуры»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библиотечных услуг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посещений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482F24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205088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482F24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482F24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21700000,00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культурно-досуговых услуг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посещений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482F24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494522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482F24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4090,7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482F24" w:rsidP="00052F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53707258,00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клубных формирований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482F24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4272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246D41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482F24" w:rsidP="00052F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29629161,00</w:t>
            </w:r>
          </w:p>
        </w:tc>
      </w:tr>
      <w:tr w:rsidR="00A76BD6" w:rsidRPr="00A76BD6" w:rsidTr="009172E9">
        <w:trPr>
          <w:trHeight w:val="272"/>
          <w:tblCellSpacing w:w="0" w:type="dxa"/>
        </w:trPr>
        <w:tc>
          <w:tcPr>
            <w:tcW w:w="11185" w:type="dxa"/>
            <w:gridSpan w:val="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2. Образование</w:t>
            </w:r>
          </w:p>
        </w:tc>
      </w:tr>
      <w:tr w:rsidR="00A76BD6" w:rsidRPr="00A76BD6" w:rsidTr="009172E9">
        <w:trPr>
          <w:trHeight w:val="250"/>
          <w:tblCellSpacing w:w="0" w:type="dxa"/>
        </w:trPr>
        <w:tc>
          <w:tcPr>
            <w:tcW w:w="11185" w:type="dxa"/>
            <w:gridSpan w:val="8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в том числе:</w:t>
            </w:r>
          </w:p>
        </w:tc>
      </w:tr>
      <w:tr w:rsidR="00A76BD6" w:rsidRPr="00A76BD6" w:rsidTr="009172E9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2.1. Общее дошкольное и среднее образование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МАОУ "</w:t>
            </w:r>
            <w:proofErr w:type="spell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Байкаловская</w:t>
            </w:r>
            <w:proofErr w:type="spellEnd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средняя общеобразовательная школа"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дошкольного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C660F7" w:rsidP="00116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16</w:t>
            </w:r>
            <w:r w:rsidR="00116F9F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246D41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116F9F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18182085,45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общего среднего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C660F7" w:rsidP="00116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</w:t>
            </w:r>
            <w:r w:rsidR="00116F9F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116F9F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10,75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116F9F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74072219,19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МАОУ "</w:t>
            </w:r>
            <w:proofErr w:type="spell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Бизинская</w:t>
            </w:r>
            <w:proofErr w:type="spellEnd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средняя общеобразовательная школа"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дошкольного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116F9F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116F9F" w:rsidP="00326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16,8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116F9F" w:rsidP="008E5B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9418673,17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общего среднего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EA7B0D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EA7B0D" w:rsidP="00326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EA7B0D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75946578,6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МАОУ "</w:t>
            </w:r>
            <w:proofErr w:type="spell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Сетовская</w:t>
            </w:r>
            <w:proofErr w:type="spellEnd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средняя общеобразовательная школа"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дошкольного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EA7B0D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246D41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EA7B0D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16421291,19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общего среднего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EA7B0D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EA7B0D" w:rsidP="00326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22,142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EA7B0D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51889849,78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МАОУ "</w:t>
            </w:r>
            <w:proofErr w:type="spell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Нижнеаремзянская</w:t>
            </w:r>
            <w:proofErr w:type="spellEnd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средняя общеобразовательная школа"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дошкольного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EA7B0D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246D41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EA7B0D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26079939,79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общего среднего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EA7B0D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EA7B0D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EA7B0D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73180774,9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МАОУ "</w:t>
            </w:r>
            <w:proofErr w:type="spell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Прииртышская</w:t>
            </w:r>
            <w:proofErr w:type="spellEnd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средняя общеобразовательная школа"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дошкольного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EA7B0D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246D41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EA7B0D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36373908,58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общего среднего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EA7B0D" w:rsidP="00326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EA7B0D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35,169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EA7B0D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98901025,4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МАОУ "</w:t>
            </w:r>
            <w:proofErr w:type="spell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Кутарбитская</w:t>
            </w:r>
            <w:proofErr w:type="spellEnd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средняя общеобразовательная школа"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дошкольного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EA7B0D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246D41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EA7B0D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14196965,15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общего среднего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EA7B0D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EA7B0D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EA7B0D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53580767,98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МАОУ "</w:t>
            </w:r>
            <w:proofErr w:type="spell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Ачирская</w:t>
            </w:r>
            <w:proofErr w:type="spellEnd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средняя общеобразовательная школа"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дошкольного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EA7B0D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246D41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EA7B0D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1329310,0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общего среднего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EA7B0D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EA7B0D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EA7B0D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31559470,84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9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МАОУ "</w:t>
            </w:r>
            <w:proofErr w:type="spell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Лайтамакская</w:t>
            </w:r>
            <w:proofErr w:type="spellEnd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средняя общеобразовательная школа"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дошкольного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EA7B0D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246D41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EA7B0D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1012061,0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общего среднего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EA7B0D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EA7B0D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0,780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EA7B0D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20454960,9</w:t>
            </w:r>
            <w:bookmarkStart w:id="0" w:name="_GoBack"/>
            <w:bookmarkEnd w:id="0"/>
          </w:p>
        </w:tc>
      </w:tr>
      <w:tr w:rsidR="00A76BD6" w:rsidRPr="00A76BD6" w:rsidTr="009172E9">
        <w:trPr>
          <w:trHeight w:val="141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2.2. Дополнительное и профессиональное образование</w:t>
            </w:r>
          </w:p>
        </w:tc>
      </w:tr>
      <w:tr w:rsidR="00A76BD6" w:rsidRPr="00A76BD6" w:rsidTr="009172E9">
        <w:trPr>
          <w:trHeight w:val="201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2.2.1. Дополнительное образование детей</w:t>
            </w:r>
          </w:p>
        </w:tc>
      </w:tr>
      <w:tr w:rsidR="000908A4" w:rsidRPr="00A76BD6" w:rsidTr="003802D0">
        <w:trPr>
          <w:trHeight w:val="66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8A4" w:rsidRPr="00A76BD6" w:rsidRDefault="000908A4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08A4" w:rsidRPr="00A76BD6" w:rsidRDefault="000908A4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МАУ </w:t>
            </w:r>
            <w:proofErr w:type="gram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ДО</w:t>
            </w:r>
            <w:proofErr w:type="gramEnd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«</w:t>
            </w:r>
            <w:proofErr w:type="gram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Центр</w:t>
            </w:r>
            <w:proofErr w:type="gramEnd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творчества» Тобольского района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08A4" w:rsidRPr="00A76BD6" w:rsidRDefault="000908A4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8A4" w:rsidRPr="00A76BD6" w:rsidRDefault="000908A4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услуг дополнительного образования детей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8A4" w:rsidRPr="00A76BD6" w:rsidRDefault="000908A4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08A4" w:rsidRPr="00A76BD6" w:rsidRDefault="000908A4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08A4" w:rsidRPr="00A76BD6" w:rsidRDefault="000908A4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733,5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08A4" w:rsidRPr="00A76BD6" w:rsidRDefault="000908A4" w:rsidP="000908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9 550000,00</w:t>
            </w:r>
          </w:p>
        </w:tc>
      </w:tr>
      <w:tr w:rsidR="000908A4" w:rsidRPr="00A76BD6" w:rsidTr="003802D0">
        <w:trPr>
          <w:trHeight w:val="66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08A4" w:rsidRPr="00A76BD6" w:rsidRDefault="000908A4" w:rsidP="00A76B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08A4" w:rsidRPr="00A76BD6" w:rsidRDefault="000908A4" w:rsidP="00A76B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08A4" w:rsidRPr="00A76BD6" w:rsidRDefault="000908A4" w:rsidP="00A76B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08A4" w:rsidRPr="00A76BD6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досуговой занятости молодежи и патриотического воспитания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08A4" w:rsidRPr="00A76BD6" w:rsidRDefault="000908A4" w:rsidP="00A76B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08A4" w:rsidRDefault="000908A4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08A4" w:rsidRDefault="000908A4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08A4" w:rsidRDefault="000908A4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399700,00</w:t>
            </w:r>
          </w:p>
        </w:tc>
      </w:tr>
      <w:tr w:rsidR="009172E9" w:rsidRPr="00A76BD6" w:rsidTr="00A03C6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МАУ </w:t>
            </w:r>
            <w:proofErr w:type="gram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ДО</w:t>
            </w:r>
            <w:proofErr w:type="gramEnd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«</w:t>
            </w:r>
            <w:proofErr w:type="gram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Детско-юношеская</w:t>
            </w:r>
            <w:proofErr w:type="gramEnd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спортивная школа» Тобольского района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услуг дополнительного образования детей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72E9" w:rsidRPr="00A76BD6" w:rsidRDefault="005D72C8" w:rsidP="000908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14</w:t>
            </w:r>
            <w:r w:rsidR="000908A4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72E9" w:rsidRPr="00A76BD6" w:rsidRDefault="00246D41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72E9" w:rsidRPr="00A76BD6" w:rsidRDefault="000908A4" w:rsidP="009172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10743000,00</w:t>
            </w:r>
          </w:p>
        </w:tc>
      </w:tr>
      <w:tr w:rsidR="009172E9" w:rsidRPr="00A76BD6" w:rsidTr="00A03C6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услуг детского отдыха и оздоровления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72E9" w:rsidRPr="00A76BD6" w:rsidRDefault="005D72C8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72E9" w:rsidRPr="00A76BD6" w:rsidRDefault="00246D41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72E9" w:rsidRPr="00A76BD6" w:rsidRDefault="000908A4" w:rsidP="009172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524390,00</w:t>
            </w:r>
          </w:p>
        </w:tc>
      </w:tr>
      <w:tr w:rsidR="009172E9" w:rsidRPr="00A76BD6" w:rsidTr="00A03C65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Default="009172E9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9172E9" w:rsidRDefault="009172E9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9172E9" w:rsidRPr="00A76BD6" w:rsidRDefault="009172E9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предоставления физ</w:t>
            </w:r>
            <w:r w:rsidR="00C660F7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к</w:t>
            </w:r>
            <w:r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ультурно-оздоровительных услуг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72E9" w:rsidRDefault="000908A4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72E9" w:rsidRPr="00A76BD6" w:rsidRDefault="000908A4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205,9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72E9" w:rsidRPr="00A76BD6" w:rsidRDefault="009172E9" w:rsidP="009172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A76BD6" w:rsidRPr="00A76BD6" w:rsidTr="009172E9">
        <w:trPr>
          <w:trHeight w:val="246"/>
          <w:tblCellSpacing w:w="0" w:type="dxa"/>
        </w:trPr>
        <w:tc>
          <w:tcPr>
            <w:tcW w:w="11185" w:type="dxa"/>
            <w:gridSpan w:val="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3. Социальная поддержка населения</w:t>
            </w:r>
          </w:p>
        </w:tc>
      </w:tr>
      <w:tr w:rsidR="00A76BD6" w:rsidRPr="00A76BD6" w:rsidTr="009172E9">
        <w:trPr>
          <w:trHeight w:val="209"/>
          <w:tblCellSpacing w:w="0" w:type="dxa"/>
        </w:trPr>
        <w:tc>
          <w:tcPr>
            <w:tcW w:w="11185" w:type="dxa"/>
            <w:gridSpan w:val="8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в том числе:</w:t>
            </w:r>
          </w:p>
        </w:tc>
      </w:tr>
      <w:tr w:rsidR="00A76BD6" w:rsidRPr="00A76BD6" w:rsidTr="009172E9">
        <w:trPr>
          <w:trHeight w:val="300"/>
          <w:tblCellSpacing w:w="0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9" w:type="dxa"/>
            <w:gridSpan w:val="7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3.1. Социальное обслуживание населения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МАУ «Комплексный центр социального обслуживания населения Тобольского района»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социальных услуг на дому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3E38D3" w:rsidRDefault="003920C7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3920C7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427,256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3920C7" w:rsidP="009172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8152941,82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полустационарных социальных услуг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3E38D3" w:rsidRDefault="003920C7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3920C7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44,08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3920C7" w:rsidP="009172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7085624,56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срочных социальных услуг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3E38D3" w:rsidRDefault="003920C7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23514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3920C7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3920C7" w:rsidP="009172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16411668,62</w:t>
            </w:r>
          </w:p>
        </w:tc>
      </w:tr>
      <w:tr w:rsidR="00A76BD6" w:rsidRPr="00A76BD6" w:rsidTr="00A76BD6">
        <w:trPr>
          <w:trHeight w:val="450"/>
          <w:tblCellSpacing w:w="0" w:type="dxa"/>
        </w:trPr>
        <w:tc>
          <w:tcPr>
            <w:tcW w:w="1118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4. Жилищно-коммунальное хозяйство и управление недвижимым имуществом</w:t>
            </w:r>
          </w:p>
        </w:tc>
      </w:tr>
      <w:tr w:rsidR="00A76BD6" w:rsidRPr="00A76BD6" w:rsidTr="00A76BD6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МУП ЖКХ Тобольского района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управления эксплуатацией жилого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F1E51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F1E51" w:rsidP="006216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жилищно-коммунальных услуг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B31B0A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35136,91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B31B0A" w:rsidP="006216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11619520,00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МУП </w:t>
            </w:r>
            <w:proofErr w:type="spell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Байкаловский</w:t>
            </w:r>
            <w:proofErr w:type="spellEnd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комбинат коммунальных предприятий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управления эксплуатацией жилого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AF1E51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AF1E51" w:rsidP="00052F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76BD6" w:rsidRPr="00A76BD6" w:rsidTr="00A03C6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производства, передачи и распределения электроэнергии, газа, пара и воды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626F51" w:rsidP="00052F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40273,5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BD6" w:rsidRPr="00A76BD6" w:rsidRDefault="00626F51" w:rsidP="00052F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72063000,0</w:t>
            </w:r>
            <w:r w:rsidR="00B31B0A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0F70F8" w:rsidRDefault="000F70F8"/>
    <w:sectPr w:rsidR="000F70F8" w:rsidSect="00C67C18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6BD6"/>
    <w:rsid w:val="00052F97"/>
    <w:rsid w:val="000908A4"/>
    <w:rsid w:val="000F70F8"/>
    <w:rsid w:val="00116F9F"/>
    <w:rsid w:val="0014176E"/>
    <w:rsid w:val="00246D41"/>
    <w:rsid w:val="002A5AFD"/>
    <w:rsid w:val="002B5AFD"/>
    <w:rsid w:val="002F08CA"/>
    <w:rsid w:val="00326817"/>
    <w:rsid w:val="003920C7"/>
    <w:rsid w:val="003E38D3"/>
    <w:rsid w:val="004165FE"/>
    <w:rsid w:val="0046373E"/>
    <w:rsid w:val="00482F24"/>
    <w:rsid w:val="005430A4"/>
    <w:rsid w:val="005972C8"/>
    <w:rsid w:val="005D72C8"/>
    <w:rsid w:val="006216C5"/>
    <w:rsid w:val="00626F51"/>
    <w:rsid w:val="00866266"/>
    <w:rsid w:val="0089747A"/>
    <w:rsid w:val="008E5B29"/>
    <w:rsid w:val="009023F2"/>
    <w:rsid w:val="009172E9"/>
    <w:rsid w:val="009318AE"/>
    <w:rsid w:val="00933442"/>
    <w:rsid w:val="009D0717"/>
    <w:rsid w:val="00A03C65"/>
    <w:rsid w:val="00A10CE6"/>
    <w:rsid w:val="00A450AA"/>
    <w:rsid w:val="00A76BD6"/>
    <w:rsid w:val="00AF1E51"/>
    <w:rsid w:val="00B31B0A"/>
    <w:rsid w:val="00BA38E6"/>
    <w:rsid w:val="00C660F7"/>
    <w:rsid w:val="00C67C18"/>
    <w:rsid w:val="00CC29FC"/>
    <w:rsid w:val="00CD5C99"/>
    <w:rsid w:val="00D444BC"/>
    <w:rsid w:val="00EA7B0D"/>
    <w:rsid w:val="00F25167"/>
    <w:rsid w:val="00F36005"/>
    <w:rsid w:val="00F65BCF"/>
    <w:rsid w:val="00FD2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0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5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8A025-41F8-4161-9667-CB865CDB0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2018-01-09T10:42:00Z</cp:lastPrinted>
  <dcterms:created xsi:type="dcterms:W3CDTF">2018-01-09T09:59:00Z</dcterms:created>
  <dcterms:modified xsi:type="dcterms:W3CDTF">2020-01-30T07:05:00Z</dcterms:modified>
</cp:coreProperties>
</file>